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CE" w:rsidRDefault="00975FCE" w:rsidP="00975F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>LE FUTUR</w:t>
      </w: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6"/>
          <w:szCs w:val="36"/>
        </w:rPr>
      </w:pPr>
    </w:p>
    <w:p w:rsidR="00975FCE" w:rsidRPr="00185DEC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185DEC">
        <w:rPr>
          <w:rFonts w:ascii="Arial" w:hAnsi="Arial" w:cs="Arial"/>
          <w:b/>
          <w:i/>
          <w:iCs/>
          <w:color w:val="000000"/>
          <w:sz w:val="24"/>
          <w:szCs w:val="24"/>
        </w:rPr>
        <w:t>Le futur sert à exprimer un fait situé dans un avenir plus ou moins</w:t>
      </w:r>
    </w:p>
    <w:p w:rsidR="00975FCE" w:rsidRPr="00185DEC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proofErr w:type="gramStart"/>
      <w:r w:rsidRPr="00185DEC">
        <w:rPr>
          <w:rFonts w:ascii="Arial" w:hAnsi="Arial" w:cs="Arial"/>
          <w:b/>
          <w:i/>
          <w:iCs/>
          <w:color w:val="000000"/>
          <w:sz w:val="24"/>
          <w:szCs w:val="24"/>
        </w:rPr>
        <w:t>proche</w:t>
      </w:r>
      <w:proofErr w:type="gramEnd"/>
      <w:r w:rsidRPr="00185DE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du moment de l’énonciation.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Pour la plupart des verbes, le radical du futur est </w:t>
      </w:r>
      <w:r w:rsidRPr="00185DEC">
        <w:rPr>
          <w:rFonts w:ascii="Arial" w:hAnsi="Arial" w:cs="Arial"/>
          <w:b/>
          <w:color w:val="000000"/>
          <w:sz w:val="24"/>
          <w:szCs w:val="24"/>
        </w:rPr>
        <w:t>l’infinitif.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Les terminaisons sont :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Je 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-</w:t>
      </w:r>
      <w:r w:rsidRPr="00F56F80">
        <w:rPr>
          <w:rFonts w:ascii="Arial" w:hAnsi="Arial" w:cs="Arial"/>
          <w:b/>
          <w:bCs/>
          <w:color w:val="000000"/>
          <w:sz w:val="24"/>
          <w:szCs w:val="24"/>
        </w:rPr>
        <w:t>ai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Tu 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-</w:t>
      </w:r>
      <w:r w:rsidRPr="00F56F80">
        <w:rPr>
          <w:rFonts w:ascii="Arial" w:hAnsi="Arial" w:cs="Arial"/>
          <w:b/>
          <w:bCs/>
          <w:color w:val="000000"/>
          <w:sz w:val="24"/>
          <w:szCs w:val="24"/>
        </w:rPr>
        <w:t>as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Il/Elle/On 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-</w:t>
      </w:r>
      <w:r w:rsidRPr="00F56F8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Nous 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Pr="00F56F80">
        <w:rPr>
          <w:rFonts w:ascii="Arial" w:hAnsi="Arial" w:cs="Arial"/>
          <w:b/>
          <w:bCs/>
          <w:color w:val="000000"/>
          <w:sz w:val="24"/>
          <w:szCs w:val="24"/>
        </w:rPr>
        <w:t>ons</w:t>
      </w:r>
      <w:proofErr w:type="spellEnd"/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Vous 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Pr="00F56F80">
        <w:rPr>
          <w:rFonts w:ascii="Arial" w:hAnsi="Arial" w:cs="Arial"/>
          <w:b/>
          <w:bCs/>
          <w:color w:val="000000"/>
          <w:sz w:val="24"/>
          <w:szCs w:val="24"/>
        </w:rPr>
        <w:t>ez</w:t>
      </w:r>
      <w:proofErr w:type="spellEnd"/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Ils/Elles 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–</w:t>
      </w:r>
      <w:r w:rsidRPr="00F56F80">
        <w:rPr>
          <w:rFonts w:ascii="Arial" w:hAnsi="Arial" w:cs="Arial"/>
          <w:b/>
          <w:bCs/>
          <w:color w:val="000000"/>
          <w:sz w:val="24"/>
          <w:szCs w:val="24"/>
        </w:rPr>
        <w:t>ont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bCs/>
          <w:color w:val="000000"/>
          <w:sz w:val="24"/>
          <w:szCs w:val="24"/>
        </w:rPr>
        <w:t>Exemple :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bCs/>
          <w:color w:val="000000"/>
          <w:sz w:val="24"/>
          <w:szCs w:val="24"/>
          <w:u w:val="single"/>
        </w:rPr>
        <w:t>Parler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  <w:u w:val="single"/>
        </w:rPr>
        <w:t>Choisir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Je parler</w:t>
      </w:r>
      <w:r w:rsidRPr="00307E28">
        <w:rPr>
          <w:rFonts w:ascii="Arial" w:hAnsi="Arial" w:cs="Arial"/>
          <w:b/>
          <w:bCs/>
          <w:color w:val="000000"/>
          <w:sz w:val="24"/>
          <w:szCs w:val="24"/>
        </w:rPr>
        <w:t xml:space="preserve">ai </w:t>
      </w:r>
      <w:r w:rsidRPr="00307E2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color w:val="000000"/>
          <w:sz w:val="24"/>
          <w:szCs w:val="24"/>
        </w:rPr>
        <w:t>Je choisir</w:t>
      </w:r>
      <w:r>
        <w:rPr>
          <w:rFonts w:ascii="Arial" w:hAnsi="Arial" w:cs="Arial"/>
          <w:b/>
          <w:color w:val="000000"/>
          <w:sz w:val="24"/>
          <w:szCs w:val="24"/>
        </w:rPr>
        <w:t>ai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Tu parler</w:t>
      </w:r>
      <w:r>
        <w:rPr>
          <w:rFonts w:ascii="Arial" w:hAnsi="Arial" w:cs="Arial"/>
          <w:b/>
          <w:color w:val="000000"/>
          <w:sz w:val="24"/>
          <w:szCs w:val="24"/>
        </w:rPr>
        <w:t>as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color w:val="000000"/>
          <w:sz w:val="24"/>
          <w:szCs w:val="24"/>
        </w:rPr>
        <w:t>Tu choisir</w:t>
      </w:r>
      <w:r>
        <w:rPr>
          <w:rFonts w:ascii="Arial" w:hAnsi="Arial" w:cs="Arial"/>
          <w:b/>
          <w:color w:val="000000"/>
          <w:sz w:val="24"/>
          <w:szCs w:val="24"/>
        </w:rPr>
        <w:t>as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Il parler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color w:val="000000"/>
          <w:sz w:val="24"/>
          <w:szCs w:val="24"/>
        </w:rPr>
        <w:t>Il choisir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Nous parler</w:t>
      </w:r>
      <w:r>
        <w:rPr>
          <w:rFonts w:ascii="Arial" w:hAnsi="Arial" w:cs="Arial"/>
          <w:b/>
          <w:color w:val="000000"/>
          <w:sz w:val="24"/>
          <w:szCs w:val="24"/>
        </w:rPr>
        <w:t>ons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color w:val="000000"/>
          <w:sz w:val="24"/>
          <w:szCs w:val="24"/>
        </w:rPr>
        <w:t>Nous choisir</w:t>
      </w:r>
      <w:r>
        <w:rPr>
          <w:rFonts w:ascii="Arial" w:hAnsi="Arial" w:cs="Arial"/>
          <w:b/>
          <w:color w:val="000000"/>
          <w:sz w:val="24"/>
          <w:szCs w:val="24"/>
        </w:rPr>
        <w:t>ons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Vous parler</w:t>
      </w:r>
      <w:r>
        <w:rPr>
          <w:rFonts w:ascii="Arial" w:hAnsi="Arial" w:cs="Arial"/>
          <w:b/>
          <w:color w:val="000000"/>
          <w:sz w:val="24"/>
          <w:szCs w:val="24"/>
        </w:rPr>
        <w:t>ez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color w:val="000000"/>
          <w:sz w:val="24"/>
          <w:szCs w:val="24"/>
        </w:rPr>
        <w:t>Vous choisir</w:t>
      </w:r>
      <w:r>
        <w:rPr>
          <w:rFonts w:ascii="Arial" w:hAnsi="Arial" w:cs="Arial"/>
          <w:b/>
          <w:color w:val="000000"/>
          <w:sz w:val="24"/>
          <w:szCs w:val="24"/>
        </w:rPr>
        <w:t>ez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Ils parler</w:t>
      </w:r>
      <w:r>
        <w:rPr>
          <w:rFonts w:ascii="Arial" w:hAnsi="Arial" w:cs="Arial"/>
          <w:b/>
          <w:color w:val="000000"/>
          <w:sz w:val="24"/>
          <w:szCs w:val="24"/>
        </w:rPr>
        <w:t>ont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F56F80">
        <w:rPr>
          <w:rFonts w:ascii="Arial" w:hAnsi="Arial" w:cs="Arial"/>
          <w:color w:val="000000"/>
          <w:sz w:val="24"/>
          <w:szCs w:val="24"/>
        </w:rPr>
        <w:t>Ils choisir</w:t>
      </w:r>
      <w:r>
        <w:rPr>
          <w:rFonts w:ascii="Arial" w:hAnsi="Arial" w:cs="Arial"/>
          <w:b/>
          <w:color w:val="000000"/>
          <w:sz w:val="24"/>
          <w:szCs w:val="24"/>
        </w:rPr>
        <w:t>ont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bCs/>
          <w:color w:val="000000"/>
          <w:sz w:val="24"/>
          <w:szCs w:val="24"/>
        </w:rPr>
        <w:t>Particularités orthographiques de certains verbes en –er :</w:t>
      </w:r>
    </w:p>
    <w:p w:rsidR="00975FCE" w:rsidRPr="00F56F80" w:rsidRDefault="00975FCE" w:rsidP="00975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appeler = j’appellerai </w:t>
      </w:r>
    </w:p>
    <w:p w:rsidR="00975FCE" w:rsidRPr="00F56F80" w:rsidRDefault="00975FCE" w:rsidP="00975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jeter = tu jetteras </w:t>
      </w:r>
    </w:p>
    <w:p w:rsidR="00975FCE" w:rsidRPr="00F56F80" w:rsidRDefault="00975FCE" w:rsidP="00975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lever = il lèvera </w:t>
      </w:r>
    </w:p>
    <w:p w:rsidR="00975FCE" w:rsidRPr="00F56F80" w:rsidRDefault="00975FCE" w:rsidP="00975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payer = nous payerons </w:t>
      </w:r>
      <w:r w:rsidRPr="00F56F80">
        <w:rPr>
          <w:rFonts w:ascii="Arial" w:hAnsi="Arial" w:cs="Arial"/>
          <w:i/>
          <w:iCs/>
          <w:color w:val="000000"/>
          <w:sz w:val="24"/>
          <w:szCs w:val="24"/>
        </w:rPr>
        <w:t xml:space="preserve">ou </w:t>
      </w:r>
      <w:r w:rsidRPr="00F56F80">
        <w:rPr>
          <w:rFonts w:ascii="Arial" w:hAnsi="Arial" w:cs="Arial"/>
          <w:color w:val="000000"/>
          <w:sz w:val="24"/>
          <w:szCs w:val="24"/>
        </w:rPr>
        <w:t xml:space="preserve">paierons </w:t>
      </w:r>
    </w:p>
    <w:p w:rsidR="00975FCE" w:rsidRPr="00F56F80" w:rsidRDefault="00975FCE" w:rsidP="00975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>essuyer = ils essuieront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Pr="00185DEC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85DEC">
        <w:rPr>
          <w:rFonts w:ascii="Arial" w:hAnsi="Arial" w:cs="Arial"/>
          <w:b/>
          <w:bCs/>
          <w:i/>
          <w:color w:val="000000"/>
          <w:sz w:val="24"/>
          <w:szCs w:val="24"/>
        </w:rPr>
        <w:t>Verbes en –</w:t>
      </w:r>
      <w:proofErr w:type="spellStart"/>
      <w:r w:rsidRPr="00185DEC">
        <w:rPr>
          <w:rFonts w:ascii="Arial" w:hAnsi="Arial" w:cs="Arial"/>
          <w:b/>
          <w:bCs/>
          <w:i/>
          <w:color w:val="000000"/>
          <w:sz w:val="24"/>
          <w:szCs w:val="24"/>
        </w:rPr>
        <w:t>re</w:t>
      </w:r>
      <w:proofErr w:type="spellEnd"/>
      <w:r w:rsidRPr="00185DEC">
        <w:rPr>
          <w:rFonts w:ascii="Arial" w:hAnsi="Arial" w:cs="Arial"/>
          <w:b/>
          <w:bCs/>
          <w:i/>
          <w:color w:val="000000"/>
          <w:sz w:val="24"/>
          <w:szCs w:val="24"/>
        </w:rPr>
        <w:t>: infinitif sans e + terminaisons.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Exemple: </w:t>
      </w: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F56F80">
        <w:rPr>
          <w:rFonts w:ascii="Arial" w:hAnsi="Arial" w:cs="Arial"/>
          <w:color w:val="000000"/>
          <w:sz w:val="24"/>
          <w:szCs w:val="24"/>
          <w:u w:val="single"/>
        </w:rPr>
        <w:t>onduire</w:t>
      </w:r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Je </w:t>
      </w:r>
      <w:proofErr w:type="spellStart"/>
      <w:r w:rsidRPr="00F56F80">
        <w:rPr>
          <w:rFonts w:ascii="Arial" w:hAnsi="Arial" w:cs="Arial"/>
          <w:color w:val="000000"/>
          <w:sz w:val="24"/>
          <w:szCs w:val="24"/>
        </w:rPr>
        <w:t>conduir-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ai</w:t>
      </w:r>
      <w:proofErr w:type="spellEnd"/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Tu </w:t>
      </w:r>
      <w:proofErr w:type="spellStart"/>
      <w:r w:rsidRPr="00F56F80">
        <w:rPr>
          <w:rFonts w:ascii="Arial" w:hAnsi="Arial" w:cs="Arial"/>
          <w:color w:val="000000"/>
          <w:sz w:val="24"/>
          <w:szCs w:val="24"/>
        </w:rPr>
        <w:t>conduir-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as</w:t>
      </w:r>
      <w:proofErr w:type="spellEnd"/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Il </w:t>
      </w:r>
      <w:proofErr w:type="spellStart"/>
      <w:r w:rsidRPr="00F56F80">
        <w:rPr>
          <w:rFonts w:ascii="Arial" w:hAnsi="Arial" w:cs="Arial"/>
          <w:color w:val="000000"/>
          <w:sz w:val="24"/>
          <w:szCs w:val="24"/>
        </w:rPr>
        <w:t>conduir-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a</w:t>
      </w:r>
      <w:proofErr w:type="spellEnd"/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Nous </w:t>
      </w:r>
      <w:proofErr w:type="spellStart"/>
      <w:r w:rsidRPr="00F56F80">
        <w:rPr>
          <w:rFonts w:ascii="Arial" w:hAnsi="Arial" w:cs="Arial"/>
          <w:color w:val="000000"/>
          <w:sz w:val="24"/>
          <w:szCs w:val="24"/>
        </w:rPr>
        <w:t>conduir-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ons</w:t>
      </w:r>
      <w:proofErr w:type="spellEnd"/>
    </w:p>
    <w:p w:rsidR="00975FCE" w:rsidRPr="00F56F80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Vous </w:t>
      </w:r>
      <w:proofErr w:type="spellStart"/>
      <w:r w:rsidRPr="00F56F80">
        <w:rPr>
          <w:rFonts w:ascii="Arial" w:hAnsi="Arial" w:cs="Arial"/>
          <w:color w:val="000000"/>
          <w:sz w:val="24"/>
          <w:szCs w:val="24"/>
        </w:rPr>
        <w:t>conduir-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ez</w:t>
      </w:r>
      <w:proofErr w:type="spellEnd"/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6F80">
        <w:rPr>
          <w:rFonts w:ascii="Arial" w:hAnsi="Arial" w:cs="Arial"/>
          <w:color w:val="000000"/>
          <w:sz w:val="24"/>
          <w:szCs w:val="24"/>
        </w:rPr>
        <w:t xml:space="preserve">Ils </w:t>
      </w:r>
      <w:proofErr w:type="spellStart"/>
      <w:r w:rsidRPr="00F56F80">
        <w:rPr>
          <w:rFonts w:ascii="Arial" w:hAnsi="Arial" w:cs="Arial"/>
          <w:color w:val="000000"/>
          <w:sz w:val="24"/>
          <w:szCs w:val="24"/>
        </w:rPr>
        <w:t>conduir-</w:t>
      </w:r>
      <w:r w:rsidRPr="00F56F80">
        <w:rPr>
          <w:rFonts w:ascii="Arial" w:hAnsi="Arial" w:cs="Arial"/>
          <w:bCs/>
          <w:color w:val="000000"/>
          <w:sz w:val="24"/>
          <w:szCs w:val="24"/>
        </w:rPr>
        <w:t>ont</w:t>
      </w:r>
      <w:proofErr w:type="spellEnd"/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Pr="00185DEC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85DEC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Et bien sûr, des verbes irréguliers :</w:t>
      </w: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AVOIR: J'aur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aur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color w:val="000000"/>
          <w:sz w:val="24"/>
          <w:szCs w:val="24"/>
        </w:rPr>
        <w:br/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ÊTRE: Je ser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ser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color w:val="000000"/>
          <w:sz w:val="24"/>
          <w:szCs w:val="24"/>
        </w:rPr>
        <w:br/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ALLER: J'ir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ir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FAIRE: Je fer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fer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color w:val="000000"/>
          <w:sz w:val="24"/>
          <w:szCs w:val="24"/>
        </w:rPr>
        <w:br/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ENVOYER: J'enverr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enverr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color w:val="000000"/>
          <w:sz w:val="24"/>
          <w:szCs w:val="24"/>
        </w:rPr>
        <w:br/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VOIR: Je verr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verr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DEVOIR: Je devr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devr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SAVOIR: Je saur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saur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POUVOIR: Je pourr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pourr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VOULOIR: Je voudr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voudr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RECEVOIR: Je recevr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recevr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color w:val="000000"/>
          <w:sz w:val="24"/>
          <w:szCs w:val="24"/>
        </w:rPr>
        <w:br/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VENIR: Je viendr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ai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, tu viendr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...</w:t>
      </w:r>
      <w:r w:rsidRPr="00185DEC">
        <w:rPr>
          <w:rFonts w:ascii="Arial" w:hAnsi="Arial" w:cs="Arial"/>
          <w:bCs/>
          <w:color w:val="000000"/>
          <w:sz w:val="24"/>
          <w:szCs w:val="24"/>
        </w:rPr>
        <w:br/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t>FALLOIR: Il faudr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185DEC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PLEUVOIR: Il pleuvr</w:t>
      </w:r>
      <w:r w:rsidRPr="00185D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90217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Exercice</w:t>
      </w:r>
    </w:p>
    <w:p w:rsidR="00975FCE" w:rsidRDefault="00975FCE" w:rsidP="00975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975FCE" w:rsidRPr="005155B1" w:rsidRDefault="00975FCE" w:rsidP="00975F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Dimanche nous  (aller)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au musée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et nous 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(regarder)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l’exposition Egyptienne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Pour le moment tu es beaucoup trop jeune mais quand tu  (avoir)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 18 ans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tu  (pouvoir)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 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 conduire comme ta </w:t>
      </w:r>
      <w:proofErr w:type="spellStart"/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soeur</w:t>
      </w:r>
      <w:proofErr w:type="spellEnd"/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3. Les enfants, en rentrant de l'école, vous  (faire)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d'abord vos devoirs, vous ne  (jouer)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avec la console vidéo que lorsqu'ils seront terminés. 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4. Demain j'  (envoyer)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un joli bouquet de fleurs à tante Léna pour son anniversaire. 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5.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David a travaillé très sérieusement, je pense qu'il  (obtenir)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………………………… 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de bons résultats à ses examens. 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6.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Quand les enfants  (savoir)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bien cette leçon de grammaire ils  (être)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capables de réussir l'exercice. </w:t>
      </w:r>
    </w:p>
    <w:p w:rsidR="00975FCE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7. Si j'observe le ciel très longtemps je  (voir)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………………………… 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peut-être une nouvelle étoile et je  (devenir)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célèbre.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8. 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>Je (visiter)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Paris cet été. 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9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. Les Lebrun (déménager)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la semaine prochaine. </w:t>
      </w:r>
    </w:p>
    <w:p w:rsidR="00975FCE" w:rsidRPr="005155B1" w:rsidRDefault="00975FCE" w:rsidP="0097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10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. Nous (acheter)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…………………………</w:t>
      </w:r>
      <w:r w:rsidRPr="005155B1">
        <w:rPr>
          <w:rFonts w:ascii="Arial" w:hAnsi="Arial" w:cs="Arial"/>
          <w:bCs/>
          <w:iCs/>
          <w:color w:val="000000"/>
          <w:sz w:val="24"/>
          <w:szCs w:val="24"/>
        </w:rPr>
        <w:t xml:space="preserve"> une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nouvelle voiture en décembre. </w:t>
      </w:r>
    </w:p>
    <w:p w:rsidR="00095378" w:rsidRDefault="00095378"/>
    <w:sectPr w:rsidR="00095378" w:rsidSect="0009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9F7"/>
    <w:multiLevelType w:val="hybridMultilevel"/>
    <w:tmpl w:val="FC82A2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065490"/>
    <w:multiLevelType w:val="hybridMultilevel"/>
    <w:tmpl w:val="AC34D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FCE"/>
    <w:rsid w:val="00095378"/>
    <w:rsid w:val="0097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C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1</cp:revision>
  <dcterms:created xsi:type="dcterms:W3CDTF">2013-11-18T13:03:00Z</dcterms:created>
  <dcterms:modified xsi:type="dcterms:W3CDTF">2013-11-18T13:03:00Z</dcterms:modified>
</cp:coreProperties>
</file>